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First Heading</w:t>
      </w:r>
    </w:p>
    <w:p>
      <w:r>
        <w:t>A normal paragraph.</w:t>
      </w:r>
    </w:p>
    <w:p>
      <w:pPr>
        <w:pStyle w:val="Heading2"/>
      </w:pPr>
      <w:r>
        <w:t>Second Heading</w:t>
      </w:r>
    </w:p>
    <w:p>
      <w:r>
        <w:t xml:space="preserve">plain </w:t>
      </w:r>
      <w:r>
        <w:rPr>
          <w:b/>
        </w:rPr>
        <w:t xml:space="preserve">bold </w:t>
      </w:r>
      <w:r>
        <w:rPr>
          <w:i/>
        </w:rPr>
        <w:t xml:space="preserve">italic </w:t>
      </w:r>
      <w:r>
        <w:rPr>
          <w:b/>
          <w:i/>
        </w:rPr>
        <w:t>bold-italic</w:t>
      </w:r>
    </w:p>
    <w:p>
      <w:pPr>
        <w:pStyle w:val="Heading3"/>
      </w:pPr>
      <w:r>
        <w:t>Third level</w:t>
      </w:r>
    </w:p>
    <w:p>
      <w:r>
        <w:t>Trailing text.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