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Tables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Name</w:t>
            </w:r>
          </w:p>
        </w:tc>
        <w:tc>
          <w:tcPr>
            <w:tcW w:type="dxa" w:w="2880"/>
          </w:tcPr>
          <w:p>
            <w:r>
              <w:t>Score</w:t>
            </w:r>
          </w:p>
        </w:tc>
        <w:tc>
          <w:tcPr>
            <w:tcW w:type="dxa" w:w="2880"/>
          </w:tcPr>
          <w:p>
            <w:r>
              <w:t>Note</w:t>
            </w:r>
          </w:p>
        </w:tc>
      </w:tr>
      <w:tr>
        <w:tc>
          <w:tcPr>
            <w:tcW w:type="dxa" w:w="2880"/>
          </w:tcPr>
          <w:p>
            <w:r>
              <w:t>Alice</w:t>
            </w:r>
          </w:p>
        </w:tc>
        <w:tc>
          <w:tcPr>
            <w:tcW w:type="dxa" w:w="2880"/>
          </w:tcPr>
          <w:p>
            <w:r>
              <w:t>95</w:t>
            </w:r>
          </w:p>
        </w:tc>
        <w:tc>
          <w:tcPr>
            <w:tcW w:type="dxa" w:w="2880"/>
          </w:tcPr>
          <w:p>
            <w:r>
              <w:t>first</w:t>
            </w:r>
          </w:p>
        </w:tc>
      </w:tr>
      <w:tr>
        <w:tc>
          <w:tcPr>
            <w:tcW w:type="dxa" w:w="2880"/>
          </w:tcPr>
          <w:p>
            <w:r>
              <w:t>Bob</w:t>
            </w:r>
          </w:p>
        </w:tc>
        <w:tc>
          <w:tcPr>
            <w:tcW w:type="dxa" w:w="2880"/>
          </w:tcPr>
          <w:p>
            <w:r>
              <w:t>80</w:t>
            </w:r>
          </w:p>
        </w:tc>
        <w:tc>
          <w:tcPr>
            <w:tcW w:type="dxa" w:w="2880"/>
          </w:tcPr>
          <w:p>
            <w:r>
              <w:t>with | pipe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