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>Text before visual.</w:t>
      </w:r>
      <w:r>
        <w:drawing/>
      </w:r>
    </w:p>
  </w:body>
</w:document>
</file>

<file path=word/styles.xml><?xml version="1.0" encoding="utf-8"?>
<w:styles xmlns:w="http://schemas.openxmlformats.org/wordprocessingml/2006/main">
  <w:style w:type="paragraph" w:styleId="Heading1">
    <w:name w:val="heading 1"/>
  </w:style>
  <w:style w:type="paragraph" w:styleId="Heading2">
    <w:name w:val="heading 2"/>
  </w:style>
  <w:style w:type="paragraph" w:styleId="Heading3">
    <w:name w:val="heading 3"/>
  </w:style>
  <w:style w:type="character" w:styleId="Hyperlink">
    <w:name w:val="Hyperlink"/>
  </w:style>
</w:styles>
</file>

<file path=word/_rels/document.xml.rels><?xml version="1.0"?><Relationships xmlns="http://schemas.openxmlformats.org/package/2006/relationships"><Relationship Id="rIdSt" Type="http://schemas.openxmlformats.org/officeDocument/2006/relationships/styles" Target="styles.xml"/></Relationships>
</file>